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color w:val="000000"/>
          <w:sz w:val="24"/>
          <w:szCs w:val="24"/>
        </w:rPr>
      </w:pPr>
      <w:r>
        <w:rPr>
          <w:rFonts w:cs="TimesNewRoman,Bold" w:ascii="TimesNewRoman,Bold" w:hAnsi="TimesNewRoman,Bold"/>
          <w:b/>
          <w:bCs/>
          <w:color w:val="000000"/>
          <w:sz w:val="24"/>
          <w:szCs w:val="24"/>
        </w:rPr>
        <w:t>REGULAMIN REKRUTACJI DZIECI DO ODDZIAŁU PRZEDSZKOLNEGO</w:t>
      </w:r>
    </w:p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color w:val="000000"/>
          <w:sz w:val="24"/>
          <w:szCs w:val="24"/>
        </w:rPr>
      </w:pPr>
      <w:r>
        <w:rPr>
          <w:rFonts w:cs="TimesNewRoman,Bold" w:ascii="TimesNewRoman,Bold" w:hAnsi="TimesNewRoman,Bold"/>
          <w:b/>
          <w:bCs/>
          <w:color w:val="000000"/>
          <w:sz w:val="24"/>
          <w:szCs w:val="24"/>
        </w:rPr>
        <w:t>W SZKOLE PODSTAWOWEJ IM. STANISŁAWA WYSPIAŃSKIEGO W PORĘBIE ŻEGOTY</w:t>
      </w:r>
    </w:p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color w:val="000000"/>
          <w:sz w:val="24"/>
          <w:szCs w:val="24"/>
        </w:rPr>
      </w:pPr>
      <w:r>
        <w:rPr>
          <w:rFonts w:cs="TimesNewRoman,Bold" w:ascii="TimesNewRoman,Bold" w:hAnsi="TimesNewRoman,Bold"/>
          <w:b/>
          <w:bCs/>
          <w:color w:val="000000"/>
          <w:sz w:val="24"/>
          <w:szCs w:val="24"/>
        </w:rPr>
        <w:t>NA ROK SZKOLNY 2020 / 2021</w:t>
      </w:r>
    </w:p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color w:val="000000"/>
          <w:sz w:val="24"/>
          <w:szCs w:val="24"/>
        </w:rPr>
      </w:pPr>
      <w:r>
        <w:rPr>
          <w:rFonts w:cs="TimesNewRoman,Bold" w:ascii="TimesNewRoman,Bold" w:hAnsi="TimesNewRoman,Bold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,Bold" w:ascii="TimesNewRoman,Bold" w:hAnsi="TimesNewRoman,Bold"/>
          <w:b/>
          <w:bCs/>
          <w:color w:val="000000"/>
          <w:sz w:val="24"/>
          <w:szCs w:val="24"/>
        </w:rPr>
        <w:t>§ 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Wingdings" w:ascii="Wingdings" w:hAnsi="Wingdings"/>
          <w:color w:val="000000"/>
          <w:sz w:val="24"/>
          <w:szCs w:val="24"/>
        </w:rPr>
        <w:t>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>Ustawa z dnia 14 grudnia 2016 r. Prawo Oświatowe (Dz. U. z 2017 r. poz. 59, 949            i 2203),</w:t>
      </w:r>
    </w:p>
    <w:p>
      <w:pPr>
        <w:pStyle w:val="Normal"/>
        <w:spacing w:lineRule="auto" w:line="240" w:before="0" w:after="0"/>
        <w:jc w:val="both"/>
        <w:rPr>
          <w:rFonts w:ascii="TimesNewRoman,Italic" w:hAnsi="TimesNewRoman,Italic" w:cs="TimesNewRoman,Italic"/>
          <w:i/>
          <w:i/>
          <w:iCs/>
          <w:color w:val="000000"/>
          <w:sz w:val="24"/>
          <w:szCs w:val="24"/>
        </w:rPr>
      </w:pPr>
      <w:r>
        <w:rPr>
          <w:rFonts w:cs="Wingdings" w:ascii="Wingdings" w:hAnsi="Wingdings"/>
          <w:color w:val="000000"/>
          <w:sz w:val="24"/>
          <w:szCs w:val="24"/>
        </w:rPr>
        <w:t>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>Ustawa z dnia 14 grudnia 2016 r. Przepisy wprowadzające ustawę - Prawo Oświatowe (Dz. U. z 2017 r. poz. 60 ze zm.),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Wingdings" w:ascii="Wingdings" w:hAnsi="Wingdings"/>
          <w:color w:val="000000"/>
          <w:sz w:val="24"/>
          <w:szCs w:val="24"/>
        </w:rPr>
        <w:t>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>Ustawa z dnia 7 września 1991 r. o systemie oświaty (Dz. U. z 2017 poz.2199 ze zm.),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Wingdings" w:ascii="Wingdings" w:hAnsi="Wingdings"/>
          <w:color w:val="000000"/>
          <w:sz w:val="24"/>
          <w:szCs w:val="24"/>
        </w:rPr>
        <w:t>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>Zarządzeniem Nr 0050.26.20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>20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 xml:space="preserve"> Burmistrza Gminy Alwernia z dnia 23 stycznia 20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>20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 xml:space="preserve"> r.,   w sprawie terminów przeprowadzenia postępowania rekrutacyjnego i postępowania uzupełniającego, w tym terminów składania dokumentów do przedszkoli, oddziałów przedszkolnych w szkołach podstawowych oraz klas pierwszych szkół podstawowych prowadzonych przez Gminę Alwernia na rok szkolny 2020/2021,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Wingdings" w:ascii="Wingdings" w:hAnsi="Wingdings"/>
          <w:color w:val="000000"/>
          <w:sz w:val="24"/>
          <w:szCs w:val="24"/>
        </w:rPr>
        <w:t>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 xml:space="preserve">uchwałą 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>n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 xml:space="preserve">r II/12/2017 Rady Miejskiej w Alwerni z dnia 16 lutego 2017 r. 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>oraz uchwałą nr 14/147/2019 z 17 grudnia 2019 r.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 xml:space="preserve"> w sprawi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>e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>, określenia kryteriów drugiego etapu postępowania rekrutacyjnego do przedszkoli publicznych prowadzonych przez Gminę Alwernia,</w:t>
      </w:r>
    </w:p>
    <w:p>
      <w:pPr>
        <w:pStyle w:val="Normal"/>
        <w:spacing w:lineRule="auto" w:line="240" w:before="0" w:after="0"/>
        <w:jc w:val="both"/>
        <w:rPr>
          <w:rFonts w:ascii="TimesNewRoman,Italic" w:hAnsi="TimesNewRoman,Italic" w:cs="TimesNewRoman,Italic"/>
          <w:i/>
          <w:i/>
          <w:iCs/>
          <w:color w:val="000000"/>
          <w:sz w:val="24"/>
          <w:szCs w:val="24"/>
        </w:rPr>
      </w:pPr>
      <w:r>
        <w:rPr>
          <w:rFonts w:cs="Wingdings" w:ascii="Wingdings" w:hAnsi="Wingdings"/>
          <w:color w:val="000000"/>
          <w:sz w:val="24"/>
          <w:szCs w:val="24"/>
        </w:rPr>
        <w:t></w:t>
      </w: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  <w:t>Statut Szkoły Podstawowej w Porębie Żegoty.</w:t>
      </w:r>
    </w:p>
    <w:p>
      <w:pPr>
        <w:pStyle w:val="Normal"/>
        <w:spacing w:lineRule="auto" w:line="240" w:before="0" w:after="0"/>
        <w:jc w:val="both"/>
        <w:rPr>
          <w:rFonts w:ascii="TimesNewRoman,Italic" w:hAnsi="TimesNewRoman,Italic" w:cs="TimesNewRoman,Italic"/>
          <w:i/>
          <w:i/>
          <w:iCs/>
          <w:color w:val="000000"/>
          <w:sz w:val="24"/>
          <w:szCs w:val="24"/>
        </w:rPr>
      </w:pPr>
      <w:r>
        <w:rPr>
          <w:rFonts w:cs="TimesNewRoman,Italic" w:ascii="TimesNewRoman,Italic" w:hAnsi="TimesNewRoman,Italic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,Bold" w:ascii="TimesNewRoman,Bold" w:hAnsi="TimesNewRoman,Bold"/>
          <w:b/>
          <w:bCs/>
          <w:color w:val="000000"/>
          <w:sz w:val="24"/>
          <w:szCs w:val="24"/>
        </w:rPr>
        <w:t>§ 2</w:t>
      </w:r>
    </w:p>
    <w:p>
      <w:pPr>
        <w:pStyle w:val="Normal"/>
        <w:spacing w:lineRule="auto" w:line="240" w:before="0" w:after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cs="TimesNewRoman" w:ascii="TimesNewRoman" w:hAnsi="TimesNewRoman"/>
          <w:color w:val="000000"/>
          <w:sz w:val="24"/>
          <w:szCs w:val="24"/>
        </w:rPr>
        <w:t>Ilekroć w dalszej części jest mowa o: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Oddziale Przedszkolnym – należy przez to rozumieć Oddział przedszkolny w Szkole Podstawowej w Porębie Żegoty.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Rodzicach – należy przez to rozumieć także prawnych opiekunów dziecka oraz osoby (podmioty) sprawujące pieczę nad dzieckiem;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Kandydacie – należy przez to rozumieć dziecko, którego rodzic lub rodzice złożyli wniosek o przyjęcie do Oddziału Przedszkolnego;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Dyrektorze – należy przez to rozumieć dyrektora Szkoły Podstawowej w Porębie Żegoty.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Komisji – należy przez to rozumieć Komisję Rekrutacyjną do przeprowadzenia rekrutacji do Oddziału Przedszkolnego w Szkole Podstawowej w Porębie Żegoty.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Przewodniczącym – należy rozumieć przewodniczącego Komisji Rekrutacyjnej.</w:t>
      </w:r>
    </w:p>
    <w:p>
      <w:pPr>
        <w:pStyle w:val="Normal"/>
        <w:spacing w:lineRule="auto" w:line="240" w:before="0" w:after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,Bold" w:ascii="TimesNewRoman,Bold" w:hAnsi="TimesNewRoman,Bold"/>
          <w:b/>
          <w:bCs/>
          <w:color w:val="000000"/>
          <w:sz w:val="24"/>
          <w:szCs w:val="24"/>
        </w:rPr>
        <w:t>§ 3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 xml:space="preserve">Do oddziały przedszkolnego przyjmowane są dzieci w wieku 4 - </w:t>
      </w:r>
      <w:bookmarkStart w:id="0" w:name="_GoBack"/>
      <w:bookmarkEnd w:id="0"/>
      <w:r>
        <w:rPr>
          <w:rFonts w:cs="TimesNewRoman" w:ascii="TimesNewRoman" w:hAnsi="TimesNewRoman"/>
          <w:color w:val="000000"/>
          <w:sz w:val="24"/>
          <w:szCs w:val="24"/>
        </w:rPr>
        <w:t>6 lat, oraz dzieci, którym odroczono obowiązek szkolny do ukończenia 9 roku życia zamieszkałe na terenie gminy Alwernia.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</w:rPr>
        <w:t>Rodzice dzieci uczęszczających do Oddziału Przedszkolnego składają do Dyrektora Szkoły Podstawowej w Porębie Żegoty: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- Deklarację o kontynuowaniu wychowania przedszkolnego na rok szkolny 20</w:t>
      </w:r>
      <w:r>
        <w:rPr>
          <w:rFonts w:cs="TimesNewRoman" w:ascii="TimesNewRoman" w:hAnsi="TimesNewRoman"/>
          <w:color w:val="000000"/>
          <w:sz w:val="24"/>
          <w:szCs w:val="24"/>
        </w:rPr>
        <w:t>20</w:t>
      </w:r>
      <w:r>
        <w:rPr>
          <w:rFonts w:cs="TimesNewRoman" w:ascii="TimesNewRoman" w:hAnsi="TimesNewRoman"/>
          <w:color w:val="000000"/>
          <w:sz w:val="24"/>
          <w:szCs w:val="24"/>
        </w:rPr>
        <w:t>/202</w:t>
      </w:r>
      <w:r>
        <w:rPr>
          <w:rFonts w:cs="TimesNewRoman" w:ascii="TimesNewRoman" w:hAnsi="TimesNewRoman"/>
          <w:color w:val="000000"/>
          <w:sz w:val="24"/>
          <w:szCs w:val="24"/>
        </w:rPr>
        <w:t>1</w:t>
      </w:r>
      <w:r>
        <w:rPr>
          <w:rFonts w:cs="TimesNewRoman" w:ascii="TimesNewRoman" w:hAnsi="TimesNewRoman"/>
          <w:color w:val="000000"/>
          <w:sz w:val="24"/>
          <w:szCs w:val="24"/>
        </w:rPr>
        <w:t xml:space="preserve"> na piśmie według wzoru stanowiącego (załącznik nr 1).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 xml:space="preserve">- Deklaracje składa się od </w:t>
      </w:r>
      <w:r>
        <w:rPr>
          <w:rFonts w:cs="TimesNewRoman" w:ascii="TimesNewRoman" w:hAnsi="TimesNewRoman"/>
          <w:color w:val="000000"/>
          <w:sz w:val="24"/>
          <w:szCs w:val="24"/>
        </w:rPr>
        <w:t>11</w:t>
      </w:r>
      <w:r>
        <w:rPr>
          <w:rFonts w:cs="TimesNewRoman" w:ascii="TimesNewRoman" w:hAnsi="TimesNewRoman"/>
          <w:color w:val="000000"/>
          <w:sz w:val="24"/>
          <w:szCs w:val="24"/>
        </w:rPr>
        <w:t xml:space="preserve"> lutego 20</w:t>
      </w:r>
      <w:r>
        <w:rPr>
          <w:rFonts w:cs="TimesNewRoman" w:ascii="TimesNewRoman" w:hAnsi="TimesNewRoman"/>
          <w:color w:val="000000"/>
          <w:sz w:val="24"/>
          <w:szCs w:val="24"/>
        </w:rPr>
        <w:t>20</w:t>
      </w:r>
      <w:r>
        <w:rPr>
          <w:rFonts w:cs="TimesNewRoman" w:ascii="TimesNewRoman" w:hAnsi="TimesNewRoman"/>
          <w:color w:val="000000"/>
          <w:sz w:val="24"/>
          <w:szCs w:val="24"/>
        </w:rPr>
        <w:t xml:space="preserve"> r. do </w:t>
      </w:r>
      <w:r>
        <w:rPr>
          <w:rFonts w:cs="TimesNewRoman" w:ascii="TimesNewRoman" w:hAnsi="TimesNewRoman"/>
          <w:color w:val="000000"/>
          <w:sz w:val="24"/>
          <w:szCs w:val="24"/>
        </w:rPr>
        <w:t>17 lutego</w:t>
      </w:r>
      <w:r>
        <w:rPr>
          <w:rFonts w:cs="TimesNewRoman" w:ascii="TimesNewRoman" w:hAnsi="TimesNewRoman"/>
          <w:color w:val="000000"/>
          <w:sz w:val="24"/>
          <w:szCs w:val="24"/>
        </w:rPr>
        <w:t xml:space="preserve"> 20</w:t>
      </w:r>
      <w:r>
        <w:rPr>
          <w:rFonts w:cs="TimesNewRoman" w:ascii="TimesNewRoman" w:hAnsi="TimesNewRoman"/>
          <w:color w:val="000000"/>
          <w:sz w:val="24"/>
          <w:szCs w:val="24"/>
        </w:rPr>
        <w:t>20</w:t>
      </w:r>
      <w:r>
        <w:rPr>
          <w:rFonts w:cs="TimesNewRoman" w:ascii="TimesNewRoman" w:hAnsi="TimesNewRoman"/>
          <w:color w:val="000000"/>
          <w:sz w:val="24"/>
          <w:szCs w:val="24"/>
        </w:rPr>
        <w:t xml:space="preserve"> r.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- Nie złożenie deklaracji lub złożenie deklaracji po terminie oznacza rezygnację                       z kontynuowania wychowania przedszkolnego w Oddziale Przedszkolnym.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 xml:space="preserve">Przyjmowanie dzieci do Oddziału Przedszkolnego rozpoczyna się na podstawie wniosku (załącznik nr 2), który należy pobrać w sekretariacie szkoły lub ze strony internetowej, wypełnić i zwrócić do sekretariatu szkoły. Do wniosku należy dołączyć dokumenty potwierdzające spełnienie kryteriów. Wnioski składa się w terminie od       </w:t>
      </w:r>
      <w:r>
        <w:rPr>
          <w:rFonts w:cs="TimesNewRoman" w:ascii="TimesNewRoman" w:hAnsi="TimesNewRoman"/>
          <w:color w:val="000000"/>
          <w:sz w:val="24"/>
          <w:szCs w:val="24"/>
        </w:rPr>
        <w:t>18 lutego</w:t>
      </w:r>
      <w:r>
        <w:rPr>
          <w:rFonts w:cs="TimesNewRoman" w:ascii="TimesNewRoman" w:hAnsi="TimesNewRoman"/>
          <w:color w:val="000000"/>
          <w:sz w:val="24"/>
          <w:szCs w:val="24"/>
        </w:rPr>
        <w:t xml:space="preserve"> do </w:t>
      </w:r>
      <w:r>
        <w:rPr>
          <w:rFonts w:cs="TimesNewRoman" w:ascii="TimesNewRoman" w:hAnsi="TimesNewRoman"/>
          <w:color w:val="000000"/>
          <w:sz w:val="24"/>
          <w:szCs w:val="24"/>
        </w:rPr>
        <w:t>6</w:t>
      </w:r>
      <w:r>
        <w:rPr>
          <w:rFonts w:cs="TimesNewRoman" w:ascii="TimesNewRoman" w:hAnsi="TimesNewRoman"/>
          <w:color w:val="000000"/>
          <w:sz w:val="24"/>
          <w:szCs w:val="24"/>
        </w:rPr>
        <w:t xml:space="preserve"> marca 20</w:t>
      </w:r>
      <w:r>
        <w:rPr>
          <w:rFonts w:cs="TimesNewRoman" w:ascii="TimesNewRoman" w:hAnsi="TimesNewRoman"/>
          <w:color w:val="000000"/>
          <w:sz w:val="24"/>
          <w:szCs w:val="24"/>
        </w:rPr>
        <w:t>20</w:t>
      </w:r>
      <w:r>
        <w:rPr>
          <w:rFonts w:cs="TimesNewRoman" w:ascii="TimesNewRoman" w:hAnsi="TimesNewRoman"/>
          <w:color w:val="000000"/>
          <w:sz w:val="24"/>
          <w:szCs w:val="24"/>
        </w:rPr>
        <w:t xml:space="preserve"> roku do godz. 15.00.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 xml:space="preserve">Nabór prowadzi się zgodnie z poniższym harmonogramem ustalonym przez </w:t>
      </w:r>
      <w:r>
        <w:rPr>
          <w:rFonts w:cs="TimesNewRoman" w:ascii="TimesNewRoman" w:hAnsi="TimesNewRoman"/>
          <w:color w:val="000000"/>
          <w:sz w:val="24"/>
          <w:szCs w:val="24"/>
        </w:rPr>
        <w:t>B</w:t>
      </w:r>
      <w:r>
        <w:rPr>
          <w:rFonts w:cs="TimesNewRoman" w:ascii="TimesNewRoman" w:hAnsi="TimesNewRoman"/>
          <w:color w:val="000000"/>
          <w:sz w:val="24"/>
          <w:szCs w:val="24"/>
        </w:rPr>
        <w:t xml:space="preserve">urmistrza </w:t>
      </w:r>
      <w:r>
        <w:rPr>
          <w:rFonts w:cs="TimesNewRoman" w:ascii="TimesNewRoman" w:hAnsi="TimesNewRoman"/>
          <w:color w:val="000000"/>
          <w:sz w:val="24"/>
          <w:szCs w:val="24"/>
        </w:rPr>
        <w:t>G</w:t>
      </w:r>
      <w:r>
        <w:rPr>
          <w:rFonts w:cs="TimesNewRoman" w:ascii="TimesNewRoman" w:hAnsi="TimesNewRoman"/>
          <w:color w:val="000000"/>
          <w:sz w:val="24"/>
          <w:szCs w:val="24"/>
        </w:rPr>
        <w:t>miny Alwernia na bieżący rok (załącznik nr 3).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W przypadku mniejszej liczby zgłoszonych niż liczba miejsc w Oddziale Przedszkolnym, prowadzone jest postępowanie uzupełniające zgodnie harmonogramem ustalonym przez burmistrza gmina Alwernia na bieżący rok (załącznik nr 3).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Postępowanie rekrutacyjne do Oddziału Przedszkolnego w Szkole Podstawowej w Porębie Żegoty przeprowadza Komisja Rekrutacyjna powołana przez Dyrektora Szkoły Podstawowej w Porębie Żegoty. Dyrektor wyznacza przewodniczącego Komisji Rekrutacyjnej.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W skład Komisji rekrutacyjnej przeprowadzającej postępowanie rekrutacyjne do Oddziału przedszkolnego wchodzą osoby powołane przez Dyrektora, a w uzasadnionych przypadkach również przedstawiciel organu prowadzącego lub przedstawiciel Rady Rodziców.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Ze względu na konieczność zapewnienia bezstronności w postępowaniu rekrutacyjnym,      w skład komisji nie może wchodzić 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Symbol" w:ascii="Symbol" w:hAnsi="Symbol"/>
          <w:color w:val="000000"/>
          <w:sz w:val="24"/>
          <w:szCs w:val="24"/>
        </w:rPr>
        <w:t xml:space="preserve">- </w:t>
      </w:r>
      <w:r>
        <w:rPr>
          <w:rFonts w:cs="TimesNewRoman" w:ascii="TimesNewRoman" w:hAnsi="TimesNewRoman"/>
          <w:color w:val="000000"/>
          <w:sz w:val="24"/>
          <w:szCs w:val="24"/>
        </w:rPr>
        <w:t>Dyrektor Szkoły Podstawowej w Porębie Żegoty;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Symbol" w:ascii="Symbol" w:hAnsi="Symbol"/>
          <w:color w:val="000000"/>
          <w:sz w:val="24"/>
          <w:szCs w:val="24"/>
        </w:rPr>
        <w:t xml:space="preserve">- </w:t>
      </w:r>
      <w:r>
        <w:rPr>
          <w:rFonts w:cs="TimesNewRoman" w:ascii="TimesNewRoman" w:hAnsi="TimesNewRoman"/>
          <w:color w:val="000000"/>
          <w:sz w:val="24"/>
          <w:szCs w:val="24"/>
        </w:rPr>
        <w:t xml:space="preserve">osoba, której dziecko uczestniczy w postępowaniu rekrutacyjnym.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Do zadań komisji rekrutacyjnej należy weryfikacja spełniania przez kandydata kryteriów branych pod uwagę w postępowaniu rekrutacyjnym a w szczególności- ustalenie wyników postępowania rekrutacyjnego i podanie do publicznej wiadomości listy kandydatów zakwalifikowanych i kandydatów niezakwalifikowanych,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 xml:space="preserve">- </w:t>
      </w:r>
      <w:r>
        <w:rPr>
          <w:rFonts w:cs="TimesNewRoman" w:ascii="TimesNewRoman" w:hAnsi="TimesNewRoman"/>
          <w:color w:val="000000"/>
          <w:sz w:val="24"/>
          <w:szCs w:val="24"/>
        </w:rPr>
        <w:t>u</w:t>
      </w:r>
      <w:r>
        <w:rPr>
          <w:rFonts w:cs="TimesNewRoman" w:ascii="TimesNewRoman" w:hAnsi="TimesNewRoman"/>
          <w:color w:val="000000"/>
          <w:sz w:val="24"/>
          <w:szCs w:val="24"/>
        </w:rPr>
        <w:t>stalenie i podanie do publicznej wiadomości listy kandydatów przyjętych                   i kandydatów nieprzyjętych,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- sporządzenie protokołu postępowania rekrutacyjnego</w:t>
      </w:r>
      <w:r>
        <w:rPr>
          <w:rFonts w:cs="TimesNewRoman" w:ascii="TimesNewRoman" w:hAnsi="TimesNewRoman"/>
          <w:color w:val="FF0000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W postępowaniu rekrutacyjnym brane są pod uwagę łącznie następujące kryteria: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cs="TimesNewRoman" w:ascii="TimesNewRoman" w:hAnsi="TimesNewRoman"/>
          <w:color w:val="000000"/>
          <w:sz w:val="24"/>
          <w:szCs w:val="24"/>
        </w:rPr>
        <w:t>- wielodzietność rodziny kandydata (zał. nr. 2a)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cs="TimesNewRoman" w:ascii="TimesNewRoman" w:hAnsi="TimesNewRoman"/>
          <w:color w:val="000000"/>
          <w:sz w:val="24"/>
          <w:szCs w:val="24"/>
        </w:rPr>
        <w:t>- niepełnosprawność kandydata;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cs="TimesNewRoman" w:ascii="TimesNewRoman" w:hAnsi="TimesNewRoman"/>
          <w:color w:val="000000"/>
          <w:sz w:val="24"/>
          <w:szCs w:val="24"/>
        </w:rPr>
        <w:t>- niepełnosprawność jednego z rodziców kandydata;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cs="TimesNewRoman" w:ascii="TimesNewRoman" w:hAnsi="TimesNewRoman"/>
          <w:color w:val="000000"/>
          <w:sz w:val="24"/>
          <w:szCs w:val="24"/>
        </w:rPr>
        <w:t>- niepełnosprawność obojga rodziców kandydata;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cs="TimesNewRoman" w:ascii="TimesNewRoman" w:hAnsi="TimesNewRoman"/>
          <w:color w:val="000000"/>
          <w:sz w:val="24"/>
          <w:szCs w:val="24"/>
        </w:rPr>
        <w:t>- niepełnosprawność rodzeństwa kandydata;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cs="TimesNewRoman" w:ascii="TimesNewRoman" w:hAnsi="TimesNewRoman"/>
          <w:color w:val="000000"/>
          <w:sz w:val="24"/>
          <w:szCs w:val="24"/>
        </w:rPr>
        <w:t>- samotne wychowywanie kandydata w rodzinie;( zał nr 2b)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cs="TimesNewRoman" w:ascii="TimesNewRoman" w:hAnsi="TimesNewRoman"/>
          <w:color w:val="000000"/>
          <w:sz w:val="24"/>
          <w:szCs w:val="24"/>
        </w:rPr>
        <w:t>- objęcie kandydata pieczą zastępczą.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cs="TimesNewRoman" w:ascii="TimesNewRoman" w:hAnsi="TimesNewRoman"/>
          <w:color w:val="000000"/>
          <w:sz w:val="24"/>
          <w:szCs w:val="24"/>
        </w:rPr>
        <w:t xml:space="preserve">Kryteria, o których mowa </w:t>
      </w:r>
      <w:r>
        <w:rPr>
          <w:rFonts w:cs="TimesNewRoman" w:ascii="TimesNewRoman" w:hAnsi="TimesNewRoman"/>
          <w:color w:val="000000"/>
          <w:sz w:val="24"/>
          <w:szCs w:val="24"/>
        </w:rPr>
        <w:t>powyżej</w:t>
      </w:r>
      <w:r>
        <w:rPr>
          <w:rFonts w:cs="TimesNewRoman" w:ascii="TimesNewRoman" w:hAnsi="TimesNewRoman"/>
          <w:color w:val="000000"/>
          <w:sz w:val="24"/>
          <w:szCs w:val="24"/>
        </w:rPr>
        <w:t>, mają jednakową wartość.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Pozostałe kryteria to Uchwała Rady Miejskiej w Alwerni na dany rok (załącznik nr.4).</w:t>
      </w:r>
    </w:p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,Bold" w:ascii="TimesNewRoman,Bold" w:hAnsi="TimesNewRoman,Bold"/>
          <w:b/>
          <w:bCs/>
          <w:color w:val="000000"/>
          <w:sz w:val="24"/>
          <w:szCs w:val="24"/>
        </w:rPr>
        <w:t>§ 4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cs="TimesNewRoman" w:ascii="TimesNewRoman" w:hAnsi="TimesNewRoman"/>
          <w:color w:val="000000"/>
          <w:sz w:val="24"/>
          <w:szCs w:val="24"/>
        </w:rPr>
        <w:t>1. Tryb postępowania komisji rekrutacyjnej: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- posiedzenie komisji odbywa się na terenie oddziału przedszkolnego w Szkole Podstawowej w Porębie Żegoty w terminie wyznaczonym przez przewodniczącego,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Symbol" w:ascii="Symbol" w:hAnsi="Symbol"/>
          <w:color w:val="000000"/>
          <w:sz w:val="24"/>
          <w:szCs w:val="24"/>
        </w:rPr>
        <w:t xml:space="preserve">- </w:t>
      </w:r>
      <w:r>
        <w:rPr>
          <w:rFonts w:cs="TimesNewRoman" w:ascii="TimesNewRoman" w:hAnsi="TimesNewRoman"/>
          <w:color w:val="000000"/>
          <w:sz w:val="24"/>
          <w:szCs w:val="24"/>
        </w:rPr>
        <w:t xml:space="preserve">komisja rozpatruje wnioski zgłoszeń dziecka do oddziału przedszkolnego zgodnie                 z kryteriami ujętymi w </w:t>
      </w:r>
      <w:r>
        <w:rPr>
          <w:rFonts w:cs="TimesNewRoman,Bold" w:ascii="TimesNewRoman,Bold" w:hAnsi="TimesNewRoman,Bold"/>
          <w:b/>
          <w:bCs/>
          <w:color w:val="000000"/>
          <w:sz w:val="24"/>
          <w:szCs w:val="24"/>
        </w:rPr>
        <w:t xml:space="preserve">§ </w:t>
      </w:r>
      <w:r>
        <w:rPr>
          <w:rFonts w:cs="TimesNewRoman" w:ascii="TimesNewRoman" w:hAnsi="TimesNewRoman"/>
          <w:color w:val="000000"/>
          <w:sz w:val="24"/>
          <w:szCs w:val="24"/>
        </w:rPr>
        <w:t>3 pkt 10 niniejszego regulaminu,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Symbol" w:ascii="Symbol" w:hAnsi="Symbol"/>
          <w:color w:val="000000"/>
          <w:sz w:val="24"/>
          <w:szCs w:val="24"/>
        </w:rPr>
        <w:t xml:space="preserve">- </w:t>
      </w:r>
      <w:r>
        <w:rPr>
          <w:rFonts w:cs="TimesNewRoman" w:ascii="TimesNewRoman" w:hAnsi="TimesNewRoman"/>
          <w:color w:val="000000"/>
          <w:sz w:val="24"/>
          <w:szCs w:val="24"/>
        </w:rPr>
        <w:t>w sprawach spornych decydujący głos ma przewodniczący 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- komisja sporządza protokół podsumowujący z posiedzenia oraz listy dzieci zakwalifikowanych i niezakwalifikowanych, a także listę dzieci przyjętych i nieprzyjętych.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Oddziału Przedszkolnego.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Uzasadnienie sporządza się w terminie 5 dni od dnia wystąpienia przez rodzica kandydata, które zawiera przyczyny odmowy przyjęcia, w tym najniższą liczbę punktów, która uprawniała do przyjęcia, oraz liczbę punktów, którą kandydat uzyskał w postępowaniu rekrutacyjnym.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,Bold" w:ascii="TimesNewRoman,Bold" w:hAnsi="TimesNewRoman,Bold"/>
          <w:b/>
          <w:bCs/>
          <w:color w:val="000000"/>
          <w:sz w:val="24"/>
          <w:szCs w:val="24"/>
        </w:rPr>
        <w:t>§ 5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Rodzic kandydata może wnieść do dyrektora Szkoły Podstawowej w Porębie Żegoty odwołanie od rozstrzygnięcia komisji rekrutacyjnej, w terminie 7 dni od dnia otrzymania uzasadnienia.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Dyrektor rozpatruje odwołanie od rozstrzygnięcia komisji rekrutacyjnej w terminie 7 dni   od dnia otrzymania odwołania. Na rozstrzygnięcie dyrektora służy skarga do sądu administracyjnego.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,Bold" w:ascii="TimesNewRoman,Bold" w:hAnsi="TimesNewRoman,Bold"/>
          <w:b/>
          <w:bCs/>
          <w:color w:val="000000"/>
          <w:sz w:val="24"/>
          <w:szCs w:val="24"/>
        </w:rPr>
        <w:t>§ 6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O przyjmowaniu dzieci w ciągu roku szkolnego na wolne miejsca decyduje Dyrektor Szkoły Podstawowej w Porębie Żegoty.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,Bold" w:ascii="TimesNewRoman,Bold" w:hAnsi="TimesNewRoman,Bold"/>
          <w:b/>
          <w:bCs/>
          <w:color w:val="000000"/>
          <w:sz w:val="24"/>
          <w:szCs w:val="24"/>
        </w:rPr>
        <w:t>§ 7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>Niniejszy regulamin podlega ogłoszeniu na tablicy informacyjnej dla rodziców i stronie internetowej szkoły.</w:t>
      </w:r>
    </w:p>
    <w:p>
      <w:pPr>
        <w:pStyle w:val="Normal"/>
        <w:numPr>
          <w:ilvl w:val="0"/>
          <w:numId w:val="4"/>
        </w:numPr>
        <w:spacing w:before="0" w:after="200"/>
        <w:jc w:val="both"/>
        <w:rPr/>
      </w:pPr>
      <w:r>
        <w:rPr>
          <w:rFonts w:cs="TimesNewRoman" w:ascii="TimesNewRoman" w:hAnsi="TimesNewRoman"/>
          <w:color w:val="000000"/>
          <w:sz w:val="24"/>
          <w:szCs w:val="24"/>
        </w:rPr>
        <w:t xml:space="preserve">Regulamin obowiązuje od dnia </w:t>
      </w:r>
      <w:r>
        <w:rPr>
          <w:rFonts w:cs="TimesNewRoman" w:ascii="TimesNewRoman" w:hAnsi="TimesNewRoman"/>
          <w:color w:val="000000"/>
          <w:sz w:val="24"/>
          <w:szCs w:val="24"/>
        </w:rPr>
        <w:t>10</w:t>
      </w:r>
      <w:r>
        <w:rPr>
          <w:rFonts w:cs="TimesNewRoman" w:ascii="TimesNewRoman" w:hAnsi="TimesNewRoman"/>
          <w:color w:val="000000"/>
          <w:sz w:val="24"/>
          <w:szCs w:val="24"/>
        </w:rPr>
        <w:t xml:space="preserve"> lutego 20</w:t>
      </w:r>
      <w:r>
        <w:rPr>
          <w:rFonts w:cs="TimesNewRoman" w:ascii="TimesNewRoman" w:hAnsi="TimesNewRoman"/>
          <w:color w:val="000000"/>
          <w:sz w:val="24"/>
          <w:szCs w:val="24"/>
        </w:rPr>
        <w:t>20</w:t>
      </w:r>
      <w:r>
        <w:rPr>
          <w:rFonts w:cs="TimesNewRoman" w:ascii="TimesNewRoman" w:hAnsi="TimesNewRoman"/>
          <w:color w:val="000000"/>
          <w:sz w:val="24"/>
          <w:szCs w:val="24"/>
        </w:rPr>
        <w:t xml:space="preserve"> roku.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">
    <w:altName w:val="Bold"/>
    <w:charset w:val="ee"/>
    <w:family w:val="roman"/>
    <w:pitch w:val="variable"/>
  </w:font>
  <w:font w:name="Wingdings">
    <w:charset w:val="ee"/>
    <w:family w:val="roman"/>
    <w:pitch w:val="variable"/>
  </w:font>
  <w:font w:name="TimesNewRoman">
    <w:altName w:val="Italic"/>
    <w:charset w:val="ee"/>
    <w:family w:val="roman"/>
    <w:pitch w:val="variable"/>
  </w:font>
  <w:font w:name="TimesNewRoman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d1f35"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1f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LibreOffice/6.2.5.2$Windows_x86 LibreOffice_project/1ec314fa52f458adc18c4f025c545a4e8b22c159</Application>
  <Pages>3</Pages>
  <Words>935</Words>
  <Characters>5844</Characters>
  <CharactersWithSpaces>6772</CharactersWithSpaces>
  <Paragraphs>61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2019-02-15T12:24:00Z</dcterms:created>
  <dc:creator>Kowalski Ryszard</dc:creator>
  <dc:description/>
  <dc:language>pl-PL</dc:language>
  <cp:lastModifiedBy/>
  <cp:lastPrinted>2020-02-17T13:15:21Z</cp:lastPrinted>
  <dcterms:modified xsi:type="dcterms:W3CDTF">2020-02-17T13:15:50Z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